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9D25E2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CB770A" w:rsidP="00815260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815260" w:rsidRDefault="00815260" w:rsidP="00815260">
      <w:pPr>
        <w:jc w:val="center"/>
        <w:rPr>
          <w:rFonts w:ascii="Calibri" w:hAnsi="Calibri" w:cs="Calibri"/>
          <w:b/>
          <w:sz w:val="22"/>
          <w:szCs w:val="22"/>
        </w:rPr>
      </w:pPr>
    </w:p>
    <w:p w:rsidR="00C90AF8" w:rsidRPr="00EB561F" w:rsidRDefault="00543209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EB561F">
        <w:rPr>
          <w:rFonts w:ascii="Calibri" w:hAnsi="Calibri" w:cs="Calibri"/>
          <w:sz w:val="22"/>
          <w:szCs w:val="22"/>
        </w:rPr>
        <w:t>Processo n.</w:t>
      </w:r>
      <w:r w:rsidR="004E43C7" w:rsidRPr="00EB561F">
        <w:rPr>
          <w:rFonts w:ascii="Calibri" w:hAnsi="Calibri" w:cs="Calibri"/>
          <w:sz w:val="22"/>
          <w:szCs w:val="22"/>
        </w:rPr>
        <w:t xml:space="preserve"> </w:t>
      </w:r>
      <w:r w:rsidR="001C305D">
        <w:rPr>
          <w:rFonts w:ascii="Calibri" w:hAnsi="Calibri" w:cs="Calibri"/>
          <w:sz w:val="22"/>
          <w:szCs w:val="22"/>
        </w:rPr>
        <w:t>297380/2013.</w:t>
      </w:r>
    </w:p>
    <w:p w:rsidR="00BE1F33" w:rsidRPr="00EB561F" w:rsidRDefault="004B3EF0" w:rsidP="004B654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Recorrente </w:t>
      </w:r>
      <w:r w:rsidR="001C305D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1C305D">
        <w:rPr>
          <w:rFonts w:ascii="Calibri" w:hAnsi="Calibri" w:cs="Calibri"/>
          <w:sz w:val="22"/>
          <w:szCs w:val="22"/>
        </w:rPr>
        <w:t>V. de Oliveira Alves - ME</w:t>
      </w:r>
    </w:p>
    <w:p w:rsidR="00203D71" w:rsidRPr="00EB561F" w:rsidRDefault="001F1011" w:rsidP="004B6547">
      <w:pPr>
        <w:jc w:val="both"/>
        <w:rPr>
          <w:rFonts w:ascii="Calibri" w:hAnsi="Calibri" w:cs="Calibri"/>
          <w:sz w:val="22"/>
          <w:szCs w:val="22"/>
        </w:rPr>
      </w:pPr>
      <w:r w:rsidRPr="00EB561F">
        <w:rPr>
          <w:rFonts w:ascii="Calibri" w:hAnsi="Calibri" w:cs="Calibri"/>
          <w:sz w:val="22"/>
          <w:szCs w:val="22"/>
        </w:rPr>
        <w:t>Auto de Infra</w:t>
      </w:r>
      <w:r w:rsidR="004B3EF0">
        <w:rPr>
          <w:rFonts w:ascii="Calibri" w:hAnsi="Calibri" w:cs="Calibri"/>
          <w:sz w:val="22"/>
          <w:szCs w:val="22"/>
        </w:rPr>
        <w:t xml:space="preserve">ção n. </w:t>
      </w:r>
      <w:r w:rsidR="001C305D">
        <w:rPr>
          <w:rFonts w:ascii="Calibri" w:hAnsi="Calibri" w:cs="Calibri"/>
          <w:sz w:val="22"/>
          <w:szCs w:val="22"/>
        </w:rPr>
        <w:t>134161, de 05/06/2013.</w:t>
      </w:r>
    </w:p>
    <w:p w:rsidR="001C5AC6" w:rsidRPr="00EB561F" w:rsidRDefault="007723ED" w:rsidP="004B654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Relator –</w:t>
      </w:r>
      <w:r w:rsidR="004B3E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C305D">
        <w:rPr>
          <w:rFonts w:ascii="Calibri" w:hAnsi="Calibri" w:cs="Calibri"/>
          <w:sz w:val="22"/>
          <w:szCs w:val="22"/>
        </w:rPr>
        <w:t>Edilberto</w:t>
      </w:r>
      <w:proofErr w:type="spellEnd"/>
      <w:r w:rsidR="001C305D">
        <w:rPr>
          <w:rFonts w:ascii="Calibri" w:hAnsi="Calibri" w:cs="Calibri"/>
          <w:sz w:val="22"/>
          <w:szCs w:val="22"/>
        </w:rPr>
        <w:t xml:space="preserve"> Gonçalves de Souza - FETIEMT</w:t>
      </w:r>
    </w:p>
    <w:p w:rsidR="001C305D" w:rsidRDefault="007723ED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Advogado</w:t>
      </w:r>
      <w:r w:rsidR="001C305D">
        <w:rPr>
          <w:rFonts w:ascii="Calibri" w:hAnsi="Calibri" w:cs="Calibri"/>
          <w:sz w:val="22"/>
          <w:szCs w:val="22"/>
        </w:rPr>
        <w:t>s -</w:t>
      </w:r>
      <w:r w:rsidR="001C305D" w:rsidRPr="00753381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="001C305D" w:rsidRPr="001C305D">
        <w:rPr>
          <w:rFonts w:ascii="Calibri" w:hAnsi="Calibri" w:cs="Calibri"/>
          <w:color w:val="000000"/>
          <w:sz w:val="22"/>
          <w:szCs w:val="22"/>
        </w:rPr>
        <w:t xml:space="preserve">Sandro Luís Costa </w:t>
      </w:r>
      <w:proofErr w:type="spellStart"/>
      <w:r w:rsidR="001C305D" w:rsidRPr="001C305D">
        <w:rPr>
          <w:rFonts w:ascii="Calibri" w:hAnsi="Calibri" w:cs="Calibri"/>
          <w:color w:val="000000"/>
          <w:sz w:val="22"/>
          <w:szCs w:val="22"/>
        </w:rPr>
        <w:t>Saggin</w:t>
      </w:r>
      <w:proofErr w:type="spellEnd"/>
      <w:r w:rsidR="001C305D" w:rsidRPr="001C305D">
        <w:rPr>
          <w:rFonts w:ascii="Calibri" w:hAnsi="Calibri" w:cs="Calibri"/>
          <w:color w:val="000000"/>
          <w:sz w:val="22"/>
          <w:szCs w:val="22"/>
        </w:rPr>
        <w:t xml:space="preserve"> – OAB/MT 5.734</w:t>
      </w:r>
      <w:r w:rsidR="001C305D">
        <w:rPr>
          <w:rFonts w:ascii="Calibri" w:hAnsi="Calibri" w:cs="Calibri"/>
          <w:color w:val="000000"/>
          <w:sz w:val="22"/>
          <w:szCs w:val="22"/>
        </w:rPr>
        <w:t xml:space="preserve">, </w:t>
      </w:r>
    </w:p>
    <w:p w:rsidR="001C305D" w:rsidRDefault="001C305D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</w:t>
      </w:r>
      <w:r w:rsidRPr="001C305D">
        <w:rPr>
          <w:rFonts w:ascii="Calibri" w:hAnsi="Calibri" w:cs="Calibri"/>
          <w:color w:val="000000"/>
          <w:sz w:val="22"/>
          <w:szCs w:val="22"/>
        </w:rPr>
        <w:t xml:space="preserve">Carla </w:t>
      </w:r>
      <w:proofErr w:type="spellStart"/>
      <w:r w:rsidRPr="001C305D">
        <w:rPr>
          <w:rFonts w:ascii="Calibri" w:hAnsi="Calibri" w:cs="Calibri"/>
          <w:color w:val="000000"/>
          <w:sz w:val="22"/>
          <w:szCs w:val="22"/>
        </w:rPr>
        <w:t>Venturine</w:t>
      </w:r>
      <w:proofErr w:type="spellEnd"/>
      <w:r w:rsidRPr="001C305D">
        <w:rPr>
          <w:rFonts w:ascii="Calibri" w:hAnsi="Calibri" w:cs="Calibri"/>
          <w:color w:val="000000"/>
          <w:sz w:val="22"/>
          <w:szCs w:val="22"/>
        </w:rPr>
        <w:t xml:space="preserve"> Esteves – OAB/MT 21.977</w:t>
      </w:r>
      <w:r>
        <w:rPr>
          <w:rFonts w:ascii="Calibri" w:hAnsi="Calibri" w:cs="Calibri"/>
          <w:color w:val="000000"/>
          <w:sz w:val="22"/>
          <w:szCs w:val="22"/>
        </w:rPr>
        <w:t xml:space="preserve">, e </w:t>
      </w:r>
    </w:p>
    <w:p w:rsidR="00593652" w:rsidRPr="001C305D" w:rsidRDefault="001C305D" w:rsidP="004B654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</w:t>
      </w:r>
      <w:r w:rsidRPr="001C305D">
        <w:rPr>
          <w:rFonts w:ascii="Calibri" w:hAnsi="Calibri" w:cs="Calibri"/>
          <w:color w:val="000000"/>
          <w:sz w:val="22"/>
          <w:szCs w:val="22"/>
        </w:rPr>
        <w:t>Jorge Humberto Ramos A. dos Reis – OAB/MT 13.560.</w:t>
      </w:r>
    </w:p>
    <w:p w:rsidR="00641363" w:rsidRDefault="00E82C1C" w:rsidP="005567E5">
      <w:pPr>
        <w:jc w:val="both"/>
        <w:rPr>
          <w:rFonts w:ascii="Calibri" w:hAnsi="Calibri" w:cs="Calibri"/>
          <w:sz w:val="22"/>
          <w:szCs w:val="22"/>
        </w:rPr>
      </w:pPr>
      <w:r w:rsidRPr="00EB561F">
        <w:rPr>
          <w:rFonts w:ascii="Calibri" w:hAnsi="Calibri" w:cs="Calibri"/>
          <w:sz w:val="22"/>
          <w:szCs w:val="22"/>
        </w:rPr>
        <w:t>1</w:t>
      </w:r>
      <w:r w:rsidR="00427633" w:rsidRPr="00EB561F">
        <w:rPr>
          <w:rFonts w:ascii="Calibri" w:hAnsi="Calibri" w:cs="Calibri"/>
          <w:sz w:val="22"/>
          <w:szCs w:val="22"/>
        </w:rPr>
        <w:t>ª Junta de Julgamento de Recursos</w:t>
      </w:r>
      <w:r w:rsidR="00273DF1" w:rsidRPr="00EB561F">
        <w:rPr>
          <w:rFonts w:ascii="Calibri" w:hAnsi="Calibri" w:cs="Calibri"/>
          <w:sz w:val="22"/>
          <w:szCs w:val="22"/>
        </w:rPr>
        <w:t>.</w:t>
      </w:r>
    </w:p>
    <w:p w:rsidR="007723ED" w:rsidRDefault="007723ED" w:rsidP="005567E5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593652" w:rsidRPr="00EB561F" w:rsidRDefault="00D440FC" w:rsidP="005567E5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EB561F">
        <w:rPr>
          <w:rFonts w:ascii="Calibri" w:hAnsi="Calibri" w:cs="Calibri"/>
          <w:b/>
          <w:color w:val="000000"/>
          <w:sz w:val="22"/>
          <w:szCs w:val="22"/>
        </w:rPr>
        <w:t xml:space="preserve">Acórdão – </w:t>
      </w:r>
      <w:r w:rsidR="004B3EF0">
        <w:rPr>
          <w:rFonts w:ascii="Calibri" w:hAnsi="Calibri" w:cs="Calibri"/>
          <w:b/>
          <w:color w:val="000000"/>
          <w:sz w:val="22"/>
          <w:szCs w:val="22"/>
        </w:rPr>
        <w:t>230</w:t>
      </w:r>
      <w:r w:rsidR="00543209" w:rsidRPr="00EB561F">
        <w:rPr>
          <w:rFonts w:ascii="Calibri" w:hAnsi="Calibri" w:cs="Calibri"/>
          <w:b/>
          <w:color w:val="000000"/>
          <w:sz w:val="22"/>
          <w:szCs w:val="22"/>
        </w:rPr>
        <w:t>/21</w:t>
      </w:r>
    </w:p>
    <w:p w:rsidR="00794517" w:rsidRDefault="00794517" w:rsidP="007723ED">
      <w:pPr>
        <w:jc w:val="both"/>
        <w:rPr>
          <w:rFonts w:ascii="Calibri" w:hAnsi="Calibri" w:cs="Calibri"/>
          <w:color w:val="000000"/>
          <w:sz w:val="28"/>
          <w:szCs w:val="28"/>
        </w:rPr>
      </w:pPr>
    </w:p>
    <w:p w:rsidR="007723ED" w:rsidRPr="00794517" w:rsidRDefault="00794517" w:rsidP="007723ED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794517">
        <w:rPr>
          <w:rFonts w:ascii="Calibri" w:hAnsi="Calibri" w:cs="Calibri"/>
          <w:color w:val="000000"/>
          <w:sz w:val="22"/>
          <w:szCs w:val="22"/>
        </w:rPr>
        <w:t xml:space="preserve">Auto de Infração n° 134161, de 05/06/2013. Auto de Inspeção n° 160219, de 04/06/2013. Termo de Embargo/Interdição n° 107826, de 05/06/2013. Termo de Apreensão n° 127959, de 05/06/2013. Relatório Técnico n° 8726774/DRBG/SUF/2013. Por construir, instalar ou fazer funcionar estabelecimento, atividade utilizador de recursos ambientais, considerando efetiva ou potencialmente poluidor, sem licença ou autorização do órgão ambiental competente. Decisão Administrativa n° 883/SPA/SEMA/2018, de 20/04/2018, pela homologação do Auto de Infração n° 134161, de 05/06/2013, arbitrando a multa no valor de R$ 20.000,00 (vinte mil reais), com fulcro no Art. 66 do Decreto Federal n° 6.514/2008. Requer o recorrente que seja de Vossa Excelência julgadora, revogação do auto e da decisão, haja vista a inexistência de elementos que comprovem que o autor tem relação com os fatos, pelos elementos narrados e provas acostadas. Seja revogada a decisão por não ter observado as regras do processo administrativo e não ter oportunizado as fases, sendo ofensa, portanto ao contraditório e ampla defesa. Seja acatada, como não foi oportunizado pedido de contradita do agente </w:t>
      </w:r>
      <w:proofErr w:type="spellStart"/>
      <w:r w:rsidRPr="00794517">
        <w:rPr>
          <w:rFonts w:ascii="Calibri" w:hAnsi="Calibri" w:cs="Calibri"/>
          <w:color w:val="000000"/>
          <w:sz w:val="22"/>
          <w:szCs w:val="22"/>
        </w:rPr>
        <w:t>autuante</w:t>
      </w:r>
      <w:proofErr w:type="spellEnd"/>
      <w:r w:rsidRPr="00794517">
        <w:rPr>
          <w:rFonts w:ascii="Calibri" w:hAnsi="Calibri" w:cs="Calibri"/>
          <w:color w:val="000000"/>
          <w:sz w:val="22"/>
          <w:szCs w:val="22"/>
        </w:rPr>
        <w:t xml:space="preserve">, especificando o objeto a ser esclarecido, em 5 dias, nos termos do Art. 119 do Decreto 6514/2008. Requer acolhimento do rol de testemunhas apontadas, para os efeitos legais, sendo marcada dia e sessão para tal, onde também pretende ser ouvido o ora autuado. Aguarde também oportunidade para manifestar em </w:t>
      </w:r>
      <w:r>
        <w:rPr>
          <w:rFonts w:ascii="Calibri" w:hAnsi="Calibri" w:cs="Calibri"/>
          <w:color w:val="000000"/>
          <w:sz w:val="22"/>
          <w:szCs w:val="22"/>
        </w:rPr>
        <w:t xml:space="preserve">alegações finais nos termos do art.119 do Decreto Federal </w:t>
      </w:r>
      <w:r w:rsidRPr="00794517">
        <w:rPr>
          <w:rFonts w:ascii="Calibri" w:hAnsi="Calibri" w:cs="Calibri"/>
          <w:color w:val="000000"/>
          <w:sz w:val="22"/>
          <w:szCs w:val="22"/>
        </w:rPr>
        <w:t>6.514/2008.</w:t>
      </w:r>
      <w:r w:rsidR="003E0EAF">
        <w:rPr>
          <w:rFonts w:ascii="Calibri" w:hAnsi="Calibri" w:cs="Calibri"/>
          <w:color w:val="000000"/>
          <w:sz w:val="22"/>
          <w:szCs w:val="22"/>
        </w:rPr>
        <w:t xml:space="preserve"> Recurso provido. </w:t>
      </w:r>
    </w:p>
    <w:p w:rsidR="003E0EAF" w:rsidRDefault="003E0EAF" w:rsidP="003E0EA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723ED" w:rsidRDefault="0064387A" w:rsidP="006B207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EB561F">
        <w:rPr>
          <w:rFonts w:ascii="Calibri" w:hAnsi="Calibri" w:cs="Calibri"/>
          <w:color w:val="000000"/>
          <w:sz w:val="22"/>
          <w:szCs w:val="22"/>
        </w:rPr>
        <w:t>Vistos, relatados e discutidos, decidiram os</w:t>
      </w:r>
      <w:r w:rsidR="00E82C1C" w:rsidRPr="00EB561F">
        <w:rPr>
          <w:rFonts w:ascii="Calibri" w:hAnsi="Calibri" w:cs="Calibri"/>
          <w:color w:val="000000"/>
          <w:sz w:val="22"/>
          <w:szCs w:val="22"/>
        </w:rPr>
        <w:t xml:space="preserve"> membros da 1</w:t>
      </w:r>
      <w:r w:rsidRPr="00EB561F">
        <w:rPr>
          <w:rFonts w:ascii="Calibri" w:hAnsi="Calibri" w:cs="Calibri"/>
          <w:color w:val="000000"/>
          <w:sz w:val="22"/>
          <w:szCs w:val="22"/>
        </w:rPr>
        <w:t>ª Junta de Julgamento de Recursos</w:t>
      </w:r>
      <w:r w:rsidR="006B2073" w:rsidRPr="003E0EAF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3E0EAF" w:rsidRPr="003E0EAF">
        <w:rPr>
          <w:rFonts w:ascii="Calibri" w:hAnsi="Calibri" w:cs="Calibri"/>
          <w:color w:val="000000"/>
          <w:sz w:val="22"/>
          <w:szCs w:val="22"/>
        </w:rPr>
        <w:t xml:space="preserve">por maioria, dar provimento do recurso interposto pelo o recorrente, acolhendo o voto divergente, do representante da AMM, decidindo pela à redução da multa no valor de R$ 5.000,00 (cinco mil reais) considerando a sua primariedade da certidão, de 05/03/2018, (fl.74), a situação econômica do infrator que possui capital social de R$ 20.000,00 (vinte mil reais), sendo uma microempresa e a conduta que não possui um alto potencial </w:t>
      </w:r>
      <w:r w:rsidR="003E0EAF" w:rsidRPr="003E0EAF">
        <w:rPr>
          <w:rFonts w:ascii="Calibri" w:hAnsi="Calibri" w:cs="Calibri"/>
          <w:color w:val="000000"/>
          <w:sz w:val="22"/>
          <w:szCs w:val="22"/>
        </w:rPr>
        <w:t>poluidor</w:t>
      </w:r>
      <w:r w:rsidR="003E0EAF" w:rsidRPr="003E0EAF">
        <w:rPr>
          <w:rFonts w:ascii="Calibri" w:hAnsi="Calibri" w:cs="Calibri"/>
          <w:color w:val="000000"/>
          <w:sz w:val="22"/>
          <w:szCs w:val="22"/>
        </w:rPr>
        <w:t>, com fundamento no artigo 33 do Decreto Estadual n° 1.986/2013.</w:t>
      </w:r>
      <w:bookmarkStart w:id="0" w:name="_GoBack"/>
      <w:bookmarkEnd w:id="0"/>
    </w:p>
    <w:p w:rsidR="003448D5" w:rsidRPr="00EB561F" w:rsidRDefault="00641363" w:rsidP="006B2073">
      <w:pPr>
        <w:jc w:val="both"/>
        <w:rPr>
          <w:rFonts w:ascii="Calibri" w:hAnsi="Calibri" w:cs="Calibri"/>
          <w:sz w:val="22"/>
          <w:szCs w:val="22"/>
        </w:rPr>
      </w:pPr>
      <w:r w:rsidRPr="00EB561F">
        <w:rPr>
          <w:rFonts w:ascii="Calibri" w:hAnsi="Calibri" w:cs="Calibri"/>
          <w:sz w:val="22"/>
          <w:szCs w:val="22"/>
        </w:rPr>
        <w:t xml:space="preserve">Presentes </w:t>
      </w:r>
      <w:r w:rsidR="00D8436B" w:rsidRPr="00EB561F">
        <w:rPr>
          <w:rFonts w:ascii="Calibri" w:hAnsi="Calibri" w:cs="Calibri"/>
          <w:sz w:val="22"/>
          <w:szCs w:val="22"/>
        </w:rPr>
        <w:t>à votação os seguintes membros:</w:t>
      </w:r>
    </w:p>
    <w:p w:rsidR="00B80E62" w:rsidRPr="00EB561F" w:rsidRDefault="00E82C1C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B561F">
        <w:rPr>
          <w:rFonts w:ascii="Calibri" w:hAnsi="Calibri" w:cs="Calibri"/>
          <w:b/>
          <w:sz w:val="22"/>
          <w:szCs w:val="22"/>
        </w:rPr>
        <w:t>Letícia Cristina Xavier de Figueiredo</w:t>
      </w:r>
    </w:p>
    <w:p w:rsidR="00CB770A" w:rsidRPr="00EB561F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EB561F">
        <w:rPr>
          <w:rFonts w:ascii="Calibri" w:hAnsi="Calibri" w:cs="Calibri"/>
          <w:sz w:val="22"/>
          <w:szCs w:val="22"/>
        </w:rPr>
        <w:t>Repr</w:t>
      </w:r>
      <w:r w:rsidR="00E82C1C" w:rsidRPr="00EB561F">
        <w:rPr>
          <w:rFonts w:ascii="Calibri" w:hAnsi="Calibri" w:cs="Calibri"/>
          <w:sz w:val="22"/>
          <w:szCs w:val="22"/>
        </w:rPr>
        <w:t>esentante da SEAF</w:t>
      </w:r>
    </w:p>
    <w:p w:rsidR="00E82C1C" w:rsidRPr="00EB561F" w:rsidRDefault="00E82C1C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EB561F">
        <w:rPr>
          <w:rFonts w:ascii="Calibri" w:hAnsi="Calibri" w:cs="Calibri"/>
          <w:b/>
          <w:sz w:val="22"/>
          <w:szCs w:val="22"/>
        </w:rPr>
        <w:t>Ilvânio</w:t>
      </w:r>
      <w:proofErr w:type="spellEnd"/>
      <w:r w:rsidRPr="00EB561F">
        <w:rPr>
          <w:rFonts w:ascii="Calibri" w:hAnsi="Calibri" w:cs="Calibri"/>
          <w:b/>
          <w:sz w:val="22"/>
          <w:szCs w:val="22"/>
        </w:rPr>
        <w:t xml:space="preserve"> Martins </w:t>
      </w:r>
    </w:p>
    <w:p w:rsidR="00CB770A" w:rsidRPr="00EB561F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EB561F">
        <w:rPr>
          <w:rFonts w:ascii="Calibri" w:hAnsi="Calibri" w:cs="Calibri"/>
          <w:sz w:val="22"/>
          <w:szCs w:val="22"/>
        </w:rPr>
        <w:t>Representante da</w:t>
      </w:r>
      <w:r w:rsidR="00E82C1C" w:rsidRPr="00EB561F">
        <w:rPr>
          <w:rFonts w:ascii="Calibri" w:hAnsi="Calibri" w:cs="Calibri"/>
          <w:sz w:val="22"/>
          <w:szCs w:val="22"/>
        </w:rPr>
        <w:t xml:space="preserve"> ECOTRÓPICA</w:t>
      </w:r>
    </w:p>
    <w:p w:rsidR="00B97D68" w:rsidRPr="00EB561F" w:rsidRDefault="00E82C1C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EB561F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EB561F"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B97D68" w:rsidRPr="00EB561F" w:rsidRDefault="00E82C1C" w:rsidP="00FF079E">
      <w:pPr>
        <w:jc w:val="both"/>
        <w:rPr>
          <w:rFonts w:ascii="Calibri" w:hAnsi="Calibri" w:cs="Calibri"/>
          <w:sz w:val="22"/>
          <w:szCs w:val="22"/>
        </w:rPr>
      </w:pPr>
      <w:r w:rsidRPr="00EB561F">
        <w:rPr>
          <w:rFonts w:ascii="Calibri" w:hAnsi="Calibri" w:cs="Calibri"/>
          <w:sz w:val="22"/>
          <w:szCs w:val="22"/>
        </w:rPr>
        <w:t>Representante da SEMA</w:t>
      </w:r>
    </w:p>
    <w:p w:rsidR="00A06DC9" w:rsidRPr="00EB561F" w:rsidRDefault="00E82C1C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EB561F">
        <w:rPr>
          <w:rFonts w:ascii="Calibri" w:hAnsi="Calibri" w:cs="Calibri"/>
          <w:b/>
          <w:sz w:val="22"/>
          <w:szCs w:val="22"/>
        </w:rPr>
        <w:t xml:space="preserve">Paulo Marcel </w:t>
      </w:r>
      <w:proofErr w:type="spellStart"/>
      <w:r w:rsidRPr="00EB561F">
        <w:rPr>
          <w:rFonts w:ascii="Calibri" w:hAnsi="Calibri" w:cs="Calibri"/>
          <w:b/>
          <w:sz w:val="22"/>
          <w:szCs w:val="22"/>
        </w:rPr>
        <w:t>Grisosti</w:t>
      </w:r>
      <w:proofErr w:type="spellEnd"/>
      <w:r w:rsidRPr="00EB561F">
        <w:rPr>
          <w:rFonts w:ascii="Calibri" w:hAnsi="Calibri" w:cs="Calibri"/>
          <w:b/>
          <w:sz w:val="22"/>
          <w:szCs w:val="22"/>
        </w:rPr>
        <w:t xml:space="preserve"> S. Barbosa</w:t>
      </w:r>
    </w:p>
    <w:p w:rsidR="00C06658" w:rsidRPr="00EB561F" w:rsidRDefault="00E82C1C" w:rsidP="00FF079E">
      <w:pPr>
        <w:jc w:val="both"/>
        <w:rPr>
          <w:rFonts w:ascii="Calibri" w:hAnsi="Calibri" w:cs="Calibri"/>
          <w:sz w:val="22"/>
          <w:szCs w:val="22"/>
        </w:rPr>
      </w:pPr>
      <w:r w:rsidRPr="00EB561F">
        <w:rPr>
          <w:rFonts w:ascii="Calibri" w:hAnsi="Calibri" w:cs="Calibri"/>
          <w:sz w:val="22"/>
          <w:szCs w:val="22"/>
        </w:rPr>
        <w:t>Representante da AMM</w:t>
      </w:r>
    </w:p>
    <w:p w:rsidR="00037548" w:rsidRPr="00EB561F" w:rsidRDefault="00E82C1C" w:rsidP="00FF079E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EB561F">
        <w:rPr>
          <w:rFonts w:ascii="Calibri" w:hAnsi="Calibri" w:cs="Calibri"/>
          <w:b/>
          <w:sz w:val="22"/>
          <w:szCs w:val="22"/>
        </w:rPr>
        <w:t>Edilberto</w:t>
      </w:r>
      <w:proofErr w:type="spellEnd"/>
      <w:r w:rsidRPr="00EB561F"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037548" w:rsidRPr="00EB561F" w:rsidRDefault="00E82C1C" w:rsidP="00FF079E">
      <w:pPr>
        <w:jc w:val="both"/>
        <w:rPr>
          <w:rFonts w:ascii="Calibri" w:hAnsi="Calibri" w:cs="Calibri"/>
          <w:sz w:val="22"/>
          <w:szCs w:val="22"/>
        </w:rPr>
      </w:pPr>
      <w:r w:rsidRPr="00EB561F">
        <w:rPr>
          <w:rFonts w:ascii="Calibri" w:hAnsi="Calibri" w:cs="Calibri"/>
          <w:sz w:val="22"/>
          <w:szCs w:val="22"/>
        </w:rPr>
        <w:t>Representante da FETIEMT</w:t>
      </w:r>
    </w:p>
    <w:p w:rsidR="00E70D2F" w:rsidRPr="00EB561F" w:rsidRDefault="00E82C1C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EB561F"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 w:rsidRPr="00EB561F">
        <w:rPr>
          <w:rFonts w:ascii="Calibri" w:hAnsi="Calibri" w:cs="Calibri"/>
          <w:b/>
          <w:sz w:val="22"/>
          <w:szCs w:val="22"/>
        </w:rPr>
        <w:t>Martinis</w:t>
      </w:r>
      <w:proofErr w:type="spellEnd"/>
      <w:r w:rsidRPr="00EB561F">
        <w:rPr>
          <w:rFonts w:ascii="Calibri" w:hAnsi="Calibri" w:cs="Calibri"/>
          <w:b/>
          <w:sz w:val="22"/>
          <w:szCs w:val="22"/>
        </w:rPr>
        <w:t xml:space="preserve"> Lombardi</w:t>
      </w:r>
    </w:p>
    <w:p w:rsidR="00B97D68" w:rsidRPr="00EB561F" w:rsidRDefault="00E82C1C" w:rsidP="00FF079E">
      <w:pPr>
        <w:jc w:val="both"/>
        <w:rPr>
          <w:rFonts w:ascii="Calibri" w:hAnsi="Calibri" w:cs="Calibri"/>
          <w:sz w:val="22"/>
          <w:szCs w:val="22"/>
        </w:rPr>
      </w:pPr>
      <w:r w:rsidRPr="00EB561F">
        <w:rPr>
          <w:rFonts w:ascii="Calibri" w:hAnsi="Calibri" w:cs="Calibri"/>
          <w:sz w:val="22"/>
          <w:szCs w:val="22"/>
        </w:rPr>
        <w:t>Representante da SEDEC</w:t>
      </w:r>
    </w:p>
    <w:p w:rsidR="00F208E6" w:rsidRPr="00EB561F" w:rsidRDefault="00CB770A" w:rsidP="00F208E6">
      <w:pPr>
        <w:jc w:val="both"/>
        <w:rPr>
          <w:rFonts w:ascii="Calibri" w:hAnsi="Calibri" w:cs="Calibri"/>
          <w:sz w:val="22"/>
          <w:szCs w:val="22"/>
        </w:rPr>
      </w:pPr>
      <w:r w:rsidRPr="00EB561F">
        <w:rPr>
          <w:rFonts w:ascii="Calibri" w:hAnsi="Calibri" w:cs="Calibri"/>
          <w:sz w:val="22"/>
          <w:szCs w:val="22"/>
        </w:rPr>
        <w:t>Cuiabá,</w:t>
      </w:r>
      <w:r w:rsidR="005614B8" w:rsidRPr="00EB561F">
        <w:rPr>
          <w:rFonts w:ascii="Calibri" w:hAnsi="Calibri" w:cs="Calibri"/>
          <w:sz w:val="22"/>
          <w:szCs w:val="22"/>
        </w:rPr>
        <w:t xml:space="preserve"> </w:t>
      </w:r>
      <w:r w:rsidR="00E82C1C" w:rsidRPr="00EB561F">
        <w:rPr>
          <w:rFonts w:ascii="Calibri" w:hAnsi="Calibri" w:cs="Calibri"/>
          <w:sz w:val="22"/>
          <w:szCs w:val="22"/>
        </w:rPr>
        <w:t>13 de setembro</w:t>
      </w:r>
      <w:r w:rsidR="00C25848" w:rsidRPr="00EB561F">
        <w:rPr>
          <w:rFonts w:ascii="Calibri" w:hAnsi="Calibri" w:cs="Calibri"/>
          <w:sz w:val="22"/>
          <w:szCs w:val="22"/>
        </w:rPr>
        <w:t xml:space="preserve"> de 2021</w:t>
      </w:r>
      <w:r w:rsidR="00AE0F4F" w:rsidRPr="00EB561F">
        <w:rPr>
          <w:rFonts w:ascii="Calibri" w:hAnsi="Calibri" w:cs="Calibri"/>
          <w:sz w:val="22"/>
          <w:szCs w:val="22"/>
        </w:rPr>
        <w:t>.</w:t>
      </w:r>
    </w:p>
    <w:p w:rsidR="00B97D68" w:rsidRPr="00EB561F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</w:p>
    <w:p w:rsidR="00B97D68" w:rsidRPr="00EB561F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 w:rsidRPr="00EB561F">
        <w:rPr>
          <w:rFonts w:ascii="Calibri" w:hAnsi="Calibri" w:cs="Calibri"/>
          <w:b/>
          <w:sz w:val="22"/>
          <w:szCs w:val="22"/>
        </w:rPr>
        <w:t xml:space="preserve">    </w:t>
      </w:r>
    </w:p>
    <w:p w:rsidR="00B97D68" w:rsidRPr="00EB561F" w:rsidRDefault="00E82C1C" w:rsidP="00F208E6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EB561F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EB561F"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C06658" w:rsidRPr="005567E5" w:rsidRDefault="00E82C1C" w:rsidP="00C10231">
      <w:pPr>
        <w:jc w:val="both"/>
        <w:rPr>
          <w:rFonts w:ascii="Calibri" w:hAnsi="Calibri" w:cs="Calibri"/>
          <w:b/>
          <w:sz w:val="20"/>
          <w:szCs w:val="20"/>
        </w:rPr>
      </w:pPr>
      <w:r w:rsidRPr="005567E5">
        <w:rPr>
          <w:rFonts w:ascii="Calibri" w:hAnsi="Calibri" w:cs="Calibri"/>
          <w:b/>
          <w:sz w:val="20"/>
          <w:szCs w:val="20"/>
        </w:rPr>
        <w:t xml:space="preserve">          </w:t>
      </w:r>
      <w:r w:rsidR="005614B8" w:rsidRPr="005567E5">
        <w:rPr>
          <w:rFonts w:ascii="Calibri" w:hAnsi="Calibri" w:cs="Calibri"/>
          <w:b/>
          <w:sz w:val="20"/>
          <w:szCs w:val="20"/>
        </w:rPr>
        <w:t xml:space="preserve">Presidente da </w:t>
      </w:r>
      <w:r w:rsidRPr="005567E5">
        <w:rPr>
          <w:rFonts w:ascii="Calibri" w:hAnsi="Calibri" w:cs="Calibri"/>
          <w:b/>
          <w:sz w:val="20"/>
          <w:szCs w:val="20"/>
        </w:rPr>
        <w:t>1</w:t>
      </w:r>
      <w:r w:rsidR="00CB770A" w:rsidRPr="005567E5">
        <w:rPr>
          <w:rFonts w:ascii="Calibri" w:hAnsi="Calibri" w:cs="Calibri"/>
          <w:b/>
          <w:sz w:val="20"/>
          <w:szCs w:val="20"/>
        </w:rPr>
        <w:t>ª J.J.R.</w:t>
      </w:r>
    </w:p>
    <w:p w:rsidR="00E82C1C" w:rsidRPr="005567E5" w:rsidRDefault="00E82C1C" w:rsidP="00C10231">
      <w:pPr>
        <w:jc w:val="both"/>
        <w:rPr>
          <w:rFonts w:ascii="Calibri" w:hAnsi="Calibri" w:cs="Calibri"/>
          <w:b/>
          <w:sz w:val="20"/>
          <w:szCs w:val="20"/>
        </w:rPr>
      </w:pPr>
    </w:p>
    <w:sectPr w:rsidR="00E82C1C" w:rsidRPr="005567E5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4AE8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055E6"/>
    <w:rsid w:val="00112E94"/>
    <w:rsid w:val="00113654"/>
    <w:rsid w:val="00120455"/>
    <w:rsid w:val="00120D3E"/>
    <w:rsid w:val="0012127B"/>
    <w:rsid w:val="00122273"/>
    <w:rsid w:val="001256C2"/>
    <w:rsid w:val="00125CDA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1A52"/>
    <w:rsid w:val="00153A46"/>
    <w:rsid w:val="0015513E"/>
    <w:rsid w:val="00155B41"/>
    <w:rsid w:val="001565BD"/>
    <w:rsid w:val="00156EE8"/>
    <w:rsid w:val="001618ED"/>
    <w:rsid w:val="00163398"/>
    <w:rsid w:val="0016547A"/>
    <w:rsid w:val="00166091"/>
    <w:rsid w:val="0017014C"/>
    <w:rsid w:val="00172DE9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7DC6"/>
    <w:rsid w:val="001B0760"/>
    <w:rsid w:val="001B41C5"/>
    <w:rsid w:val="001B688B"/>
    <w:rsid w:val="001B70F0"/>
    <w:rsid w:val="001B75A4"/>
    <w:rsid w:val="001B7726"/>
    <w:rsid w:val="001C0489"/>
    <w:rsid w:val="001C1DB2"/>
    <w:rsid w:val="001C2D8F"/>
    <w:rsid w:val="001C305D"/>
    <w:rsid w:val="001C43C3"/>
    <w:rsid w:val="001C444F"/>
    <w:rsid w:val="001C5AC6"/>
    <w:rsid w:val="001D0B8C"/>
    <w:rsid w:val="001D208A"/>
    <w:rsid w:val="001D3B89"/>
    <w:rsid w:val="001D54C2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103AC"/>
    <w:rsid w:val="00211171"/>
    <w:rsid w:val="00213FEE"/>
    <w:rsid w:val="002140A7"/>
    <w:rsid w:val="0022180E"/>
    <w:rsid w:val="00221BD2"/>
    <w:rsid w:val="0022232D"/>
    <w:rsid w:val="00223A65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5D60"/>
    <w:rsid w:val="00273DF1"/>
    <w:rsid w:val="002742C9"/>
    <w:rsid w:val="0027455B"/>
    <w:rsid w:val="00276679"/>
    <w:rsid w:val="00276969"/>
    <w:rsid w:val="00277922"/>
    <w:rsid w:val="00284D78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4980"/>
    <w:rsid w:val="002C5243"/>
    <w:rsid w:val="002C5A83"/>
    <w:rsid w:val="002D57BF"/>
    <w:rsid w:val="002D638D"/>
    <w:rsid w:val="002D681E"/>
    <w:rsid w:val="002E3AF8"/>
    <w:rsid w:val="002E5A5C"/>
    <w:rsid w:val="002F0516"/>
    <w:rsid w:val="002F3FCD"/>
    <w:rsid w:val="002F5A9C"/>
    <w:rsid w:val="002F7057"/>
    <w:rsid w:val="0030161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5489"/>
    <w:rsid w:val="003A6EFB"/>
    <w:rsid w:val="003B126C"/>
    <w:rsid w:val="003B3119"/>
    <w:rsid w:val="003B3666"/>
    <w:rsid w:val="003B3C97"/>
    <w:rsid w:val="003C51EF"/>
    <w:rsid w:val="003C6558"/>
    <w:rsid w:val="003C7131"/>
    <w:rsid w:val="003D00A7"/>
    <w:rsid w:val="003D0B2B"/>
    <w:rsid w:val="003D1962"/>
    <w:rsid w:val="003D4C3C"/>
    <w:rsid w:val="003D550A"/>
    <w:rsid w:val="003E05BE"/>
    <w:rsid w:val="003E0EAF"/>
    <w:rsid w:val="003E2E85"/>
    <w:rsid w:val="003E3C1C"/>
    <w:rsid w:val="003F2715"/>
    <w:rsid w:val="003F31A5"/>
    <w:rsid w:val="003F5B1E"/>
    <w:rsid w:val="003F6A1D"/>
    <w:rsid w:val="003F7AEF"/>
    <w:rsid w:val="00404299"/>
    <w:rsid w:val="00404B41"/>
    <w:rsid w:val="004114F9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34E4"/>
    <w:rsid w:val="004542C4"/>
    <w:rsid w:val="00456EE1"/>
    <w:rsid w:val="004570CB"/>
    <w:rsid w:val="00460799"/>
    <w:rsid w:val="00460A60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4644"/>
    <w:rsid w:val="004A78A1"/>
    <w:rsid w:val="004B03B9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C11"/>
    <w:rsid w:val="00534701"/>
    <w:rsid w:val="00534A68"/>
    <w:rsid w:val="00542498"/>
    <w:rsid w:val="00543209"/>
    <w:rsid w:val="00543CED"/>
    <w:rsid w:val="0054441A"/>
    <w:rsid w:val="005455F6"/>
    <w:rsid w:val="005567E5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3652"/>
    <w:rsid w:val="005A658A"/>
    <w:rsid w:val="005A729E"/>
    <w:rsid w:val="005A7752"/>
    <w:rsid w:val="005B4957"/>
    <w:rsid w:val="005B7B6E"/>
    <w:rsid w:val="005D7941"/>
    <w:rsid w:val="005E28A3"/>
    <w:rsid w:val="005E590E"/>
    <w:rsid w:val="005F12CA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7C56"/>
    <w:rsid w:val="00623F73"/>
    <w:rsid w:val="006245E2"/>
    <w:rsid w:val="00626C8D"/>
    <w:rsid w:val="00627F3E"/>
    <w:rsid w:val="00636D8F"/>
    <w:rsid w:val="00641363"/>
    <w:rsid w:val="0064387A"/>
    <w:rsid w:val="00643AEE"/>
    <w:rsid w:val="00646432"/>
    <w:rsid w:val="00646966"/>
    <w:rsid w:val="0065149C"/>
    <w:rsid w:val="00661B96"/>
    <w:rsid w:val="00663DC7"/>
    <w:rsid w:val="00664787"/>
    <w:rsid w:val="00664F10"/>
    <w:rsid w:val="00666E44"/>
    <w:rsid w:val="00673487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1605"/>
    <w:rsid w:val="006B2073"/>
    <w:rsid w:val="006B7F55"/>
    <w:rsid w:val="006C0146"/>
    <w:rsid w:val="006C0D97"/>
    <w:rsid w:val="006C0FD5"/>
    <w:rsid w:val="006C3B8B"/>
    <w:rsid w:val="006D348F"/>
    <w:rsid w:val="006E11DD"/>
    <w:rsid w:val="006E1AE0"/>
    <w:rsid w:val="006E5FD4"/>
    <w:rsid w:val="006E6445"/>
    <w:rsid w:val="006F0AAE"/>
    <w:rsid w:val="006F1B7C"/>
    <w:rsid w:val="006F6550"/>
    <w:rsid w:val="006F6EE3"/>
    <w:rsid w:val="006F7059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DCE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11BB"/>
    <w:rsid w:val="007E3812"/>
    <w:rsid w:val="007E64A0"/>
    <w:rsid w:val="007E6EA3"/>
    <w:rsid w:val="007F2512"/>
    <w:rsid w:val="007F56D8"/>
    <w:rsid w:val="00800A70"/>
    <w:rsid w:val="00804C26"/>
    <w:rsid w:val="00805858"/>
    <w:rsid w:val="008115EB"/>
    <w:rsid w:val="00814FC9"/>
    <w:rsid w:val="00815260"/>
    <w:rsid w:val="00815D24"/>
    <w:rsid w:val="00820737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0AA7"/>
    <w:rsid w:val="008F4FB1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2EAF"/>
    <w:rsid w:val="00933F2D"/>
    <w:rsid w:val="009357C0"/>
    <w:rsid w:val="009413F1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15E9"/>
    <w:rsid w:val="009924EB"/>
    <w:rsid w:val="00992BE5"/>
    <w:rsid w:val="00992D42"/>
    <w:rsid w:val="009942BA"/>
    <w:rsid w:val="00997247"/>
    <w:rsid w:val="00997DA4"/>
    <w:rsid w:val="009A4437"/>
    <w:rsid w:val="009A4E4C"/>
    <w:rsid w:val="009B1A89"/>
    <w:rsid w:val="009B1E98"/>
    <w:rsid w:val="009B394F"/>
    <w:rsid w:val="009B7B22"/>
    <w:rsid w:val="009C210D"/>
    <w:rsid w:val="009C32C2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586F"/>
    <w:rsid w:val="00A57DFC"/>
    <w:rsid w:val="00A606AD"/>
    <w:rsid w:val="00A60732"/>
    <w:rsid w:val="00A614F5"/>
    <w:rsid w:val="00A64E0A"/>
    <w:rsid w:val="00A70A37"/>
    <w:rsid w:val="00A71CB5"/>
    <w:rsid w:val="00A75721"/>
    <w:rsid w:val="00A75930"/>
    <w:rsid w:val="00A75F2D"/>
    <w:rsid w:val="00A76419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9794C"/>
    <w:rsid w:val="00B97D68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79B5"/>
    <w:rsid w:val="00C4043F"/>
    <w:rsid w:val="00C43DBB"/>
    <w:rsid w:val="00C45E59"/>
    <w:rsid w:val="00C51A62"/>
    <w:rsid w:val="00C51FFB"/>
    <w:rsid w:val="00C53DEC"/>
    <w:rsid w:val="00C55E60"/>
    <w:rsid w:val="00C60BAD"/>
    <w:rsid w:val="00C60E41"/>
    <w:rsid w:val="00C60E9B"/>
    <w:rsid w:val="00C61D12"/>
    <w:rsid w:val="00C727B8"/>
    <w:rsid w:val="00C72B63"/>
    <w:rsid w:val="00C75C7C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C07"/>
    <w:rsid w:val="00CD0633"/>
    <w:rsid w:val="00CD0723"/>
    <w:rsid w:val="00CD1F1B"/>
    <w:rsid w:val="00CD23A1"/>
    <w:rsid w:val="00CD2816"/>
    <w:rsid w:val="00CD51CC"/>
    <w:rsid w:val="00CD5C8F"/>
    <w:rsid w:val="00CD68E4"/>
    <w:rsid w:val="00CD7FB4"/>
    <w:rsid w:val="00CE2264"/>
    <w:rsid w:val="00CF00D4"/>
    <w:rsid w:val="00D0574B"/>
    <w:rsid w:val="00D24137"/>
    <w:rsid w:val="00D25D7C"/>
    <w:rsid w:val="00D26B78"/>
    <w:rsid w:val="00D27E16"/>
    <w:rsid w:val="00D33D73"/>
    <w:rsid w:val="00D440FC"/>
    <w:rsid w:val="00D45785"/>
    <w:rsid w:val="00D473D9"/>
    <w:rsid w:val="00D562C9"/>
    <w:rsid w:val="00D60ADC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D0C"/>
    <w:rsid w:val="00DB394C"/>
    <w:rsid w:val="00DB5B3C"/>
    <w:rsid w:val="00DB636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0D2F"/>
    <w:rsid w:val="00E7204E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561F"/>
    <w:rsid w:val="00EB60DC"/>
    <w:rsid w:val="00EB7BBC"/>
    <w:rsid w:val="00EC2EFA"/>
    <w:rsid w:val="00EC6474"/>
    <w:rsid w:val="00ED082F"/>
    <w:rsid w:val="00ED2838"/>
    <w:rsid w:val="00ED3B82"/>
    <w:rsid w:val="00ED638C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632"/>
    <w:rsid w:val="00F10B2F"/>
    <w:rsid w:val="00F1170A"/>
    <w:rsid w:val="00F11B00"/>
    <w:rsid w:val="00F208E6"/>
    <w:rsid w:val="00F20B70"/>
    <w:rsid w:val="00F23284"/>
    <w:rsid w:val="00F23C24"/>
    <w:rsid w:val="00F27279"/>
    <w:rsid w:val="00F32D38"/>
    <w:rsid w:val="00F34A1E"/>
    <w:rsid w:val="00F34B99"/>
    <w:rsid w:val="00F35572"/>
    <w:rsid w:val="00F37BA0"/>
    <w:rsid w:val="00F41869"/>
    <w:rsid w:val="00F4359D"/>
    <w:rsid w:val="00F446AD"/>
    <w:rsid w:val="00F5625F"/>
    <w:rsid w:val="00F56768"/>
    <w:rsid w:val="00F61A90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48AC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54B48-B085-4EC7-BA36-21E633271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8</cp:revision>
  <cp:lastPrinted>2021-06-17T18:16:00Z</cp:lastPrinted>
  <dcterms:created xsi:type="dcterms:W3CDTF">2021-09-24T01:34:00Z</dcterms:created>
  <dcterms:modified xsi:type="dcterms:W3CDTF">2021-09-24T01:45:00Z</dcterms:modified>
</cp:coreProperties>
</file>